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6A" w:rsidRDefault="00BF296A" w:rsidP="00BF296A">
      <w:pPr>
        <w:rPr>
          <w:rFonts w:ascii="Times New Roman" w:hAnsi="Times New Roman" w:cs="Times New Roman"/>
          <w:color w:val="000000" w:themeColor="text1"/>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BDCBD1" wp14:editId="3C40FCF9">
                <wp:simplePos x="0" y="0"/>
                <wp:positionH relativeFrom="column">
                  <wp:posOffset>-521335</wp:posOffset>
                </wp:positionH>
                <wp:positionV relativeFrom="paragraph">
                  <wp:posOffset>762635</wp:posOffset>
                </wp:positionV>
                <wp:extent cx="7012919" cy="0"/>
                <wp:effectExtent l="0" t="12700" r="23495" b="12700"/>
                <wp:wrapNone/>
                <wp:docPr id="6" name="Straight Connector 6"/>
                <wp:cNvGraphicFramePr/>
                <a:graphic xmlns:a="http://schemas.openxmlformats.org/drawingml/2006/main">
                  <a:graphicData uri="http://schemas.microsoft.com/office/word/2010/wordprocessingShape">
                    <wps:wsp>
                      <wps:cNvCnPr/>
                      <wps:spPr>
                        <a:xfrm flipV="1">
                          <a:off x="0" y="0"/>
                          <a:ext cx="701291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B2E5439" id="Straight Connector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pt,60.05pt" to="511.15pt,6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" strokecolor="black [3200]" strokeweight="1.5pt">
                <v:stroke joinstyle="miter"/>
              </v:line>
            </w:pict>
          </mc:Fallback>
        </mc:AlternateContent>
      </w:r>
      <w:r w:rsidRPr="000916B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435B39A" wp14:editId="3B37D7F0">
                <wp:simplePos x="0" y="0"/>
                <wp:positionH relativeFrom="column">
                  <wp:posOffset>3272192</wp:posOffset>
                </wp:positionH>
                <wp:positionV relativeFrom="paragraph">
                  <wp:posOffset>136026</wp:posOffset>
                </wp:positionV>
                <wp:extent cx="2924568" cy="513877"/>
                <wp:effectExtent l="0" t="0" r="0" b="0"/>
                <wp:wrapNone/>
                <wp:docPr id="5" name="Text Box 5"/>
                <wp:cNvGraphicFramePr/>
                <a:graphic xmlns:a="http://schemas.openxmlformats.org/drawingml/2006/main">
                  <a:graphicData uri="http://schemas.microsoft.com/office/word/2010/wordprocessingShape">
                    <wps:wsp>
                      <wps:cNvSpPr txBox="1"/>
                      <wps:spPr>
                        <a:xfrm>
                          <a:off x="0" y="0"/>
                          <a:ext cx="2924568" cy="513877"/>
                        </a:xfrm>
                        <a:prstGeom prst="rect">
                          <a:avLst/>
                        </a:prstGeom>
                        <a:solidFill>
                          <a:schemeClr val="lt1"/>
                        </a:solidFill>
                        <a:ln w="6350">
                          <a:noFill/>
                        </a:ln>
                      </wps:spPr>
                      <wps:txbx>
                        <w:txbxContent>
                          <w:p w:rsidR="00BF296A" w:rsidRPr="000916B7" w:rsidRDefault="00BF296A" w:rsidP="00BF296A">
                            <w:pPr>
                              <w:jc w:val="center"/>
                              <w:rPr>
                                <w:sz w:val="48"/>
                              </w:rPr>
                            </w:pPr>
                            <w:r w:rsidRPr="000916B7">
                              <w:rPr>
                                <w:sz w:val="48"/>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5B39A" id="_x0000_t202" coordsize="21600,21600" o:spt="202" path="m,l,21600r21600,l21600,xe">
                <v:stroke joinstyle="miter"/>
                <v:path gradientshapeok="t" o:connecttype="rect"/>
              </v:shapetype>
              <v:shape id="Text Box 5" o:spid="_x0000_s1026" type="#_x0000_t202" style="position:absolute;margin-left:257.65pt;margin-top:10.7pt;width:230.3pt;height:4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" fillcolor="white [3201]" stroked="f" strokeweight=".5pt">
                <v:textbox>
                  <w:txbxContent>
                    <w:p w:rsidR="00BF296A" w:rsidRPr="000916B7" w:rsidRDefault="00BF296A" w:rsidP="00BF296A">
                      <w:pPr>
                        <w:jc w:val="center"/>
                        <w:rPr>
                          <w:sz w:val="48"/>
                        </w:rPr>
                      </w:pPr>
                      <w:r w:rsidRPr="000916B7">
                        <w:rPr>
                          <w:sz w:val="48"/>
                        </w:rPr>
                        <w:t>News Release</w:t>
                      </w:r>
                    </w:p>
                  </w:txbxContent>
                </v:textbox>
              </v:shape>
            </w:pict>
          </mc:Fallback>
        </mc:AlternateContent>
      </w:r>
      <w:r w:rsidRPr="000916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63E67B" wp14:editId="5B8DE3C9">
                <wp:simplePos x="0" y="0"/>
                <wp:positionH relativeFrom="column">
                  <wp:posOffset>687070</wp:posOffset>
                </wp:positionH>
                <wp:positionV relativeFrom="paragraph">
                  <wp:posOffset>135953</wp:posOffset>
                </wp:positionV>
                <wp:extent cx="1215390" cy="453422"/>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215390" cy="453422"/>
                        </a:xfrm>
                        <a:prstGeom prst="rect">
                          <a:avLst/>
                        </a:prstGeom>
                        <a:solidFill>
                          <a:schemeClr val="lt1"/>
                        </a:solidFill>
                        <a:ln w="6350">
                          <a:noFill/>
                        </a:ln>
                      </wps:spPr>
                      <wps:txbx>
                        <w:txbxContent>
                          <w:p w:rsidR="00BF296A" w:rsidRPr="000916B7" w:rsidRDefault="00BF296A" w:rsidP="00BF296A">
                            <w:pPr>
                              <w:jc w:val="center"/>
                              <w:rPr>
                                <w:color w:val="385623" w:themeColor="accent6" w:themeShade="80"/>
                              </w:rPr>
                            </w:pPr>
                            <w:r w:rsidRPr="000916B7">
                              <w:rPr>
                                <w:color w:val="385623" w:themeColor="accent6" w:themeShade="80"/>
                              </w:rPr>
                              <w:t>Trees That Feed</w:t>
                            </w:r>
                          </w:p>
                          <w:p w:rsidR="00BF296A" w:rsidRPr="000916B7" w:rsidRDefault="00BF296A" w:rsidP="00BF296A">
                            <w:pPr>
                              <w:jc w:val="center"/>
                              <w:rPr>
                                <w:color w:val="385623" w:themeColor="accent6" w:themeShade="80"/>
                              </w:rPr>
                            </w:pPr>
                            <w:r w:rsidRPr="000916B7">
                              <w:rPr>
                                <w:color w:val="385623" w:themeColor="accent6" w:themeShade="80"/>
                              </w:rPr>
                              <w:t>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67B" id="Text Box 4" o:spid="_x0000_s1027" type="#_x0000_t202" style="position:absolute;margin-left:54.1pt;margin-top:10.7pt;width:95.7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" fillcolor="white [3201]" stroked="f" strokeweight=".5pt">
                <v:textbox>
                  <w:txbxContent>
                    <w:p w:rsidR="00BF296A" w:rsidRPr="000916B7" w:rsidRDefault="00BF296A" w:rsidP="00BF296A">
                      <w:pPr>
                        <w:jc w:val="center"/>
                        <w:rPr>
                          <w:color w:val="385623" w:themeColor="accent6" w:themeShade="80"/>
                        </w:rPr>
                      </w:pPr>
                      <w:r w:rsidRPr="000916B7">
                        <w:rPr>
                          <w:color w:val="385623" w:themeColor="accent6" w:themeShade="80"/>
                        </w:rPr>
                        <w:t>Trees That Feed</w:t>
                      </w:r>
                    </w:p>
                    <w:p w:rsidR="00BF296A" w:rsidRPr="000916B7" w:rsidRDefault="00BF296A" w:rsidP="00BF296A">
                      <w:pPr>
                        <w:jc w:val="center"/>
                        <w:rPr>
                          <w:color w:val="385623" w:themeColor="accent6" w:themeShade="80"/>
                        </w:rPr>
                      </w:pPr>
                      <w:r w:rsidRPr="000916B7">
                        <w:rPr>
                          <w:color w:val="385623" w:themeColor="accent6" w:themeShade="80"/>
                        </w:rPr>
                        <w:t>Foundation</w:t>
                      </w:r>
                    </w:p>
                  </w:txbxContent>
                </v:textbox>
              </v:shape>
            </w:pict>
          </mc:Fallback>
        </mc:AlternateContent>
      </w:r>
      <w:r w:rsidRPr="000916B7">
        <w:rPr>
          <w:rFonts w:ascii="Times New Roman" w:hAnsi="Times New Roman" w:cs="Times New Roman"/>
          <w:noProof/>
        </w:rPr>
        <w:drawing>
          <wp:inline distT="0" distB="0" distL="0" distR="0" wp14:anchorId="6D686D75" wp14:editId="5A3C20BB">
            <wp:extent cx="680132" cy="695246"/>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r="4962" b="7975"/>
                    <a:stretch/>
                  </pic:blipFill>
                  <pic:spPr bwMode="auto">
                    <a:xfrm>
                      <a:off x="0" y="0"/>
                      <a:ext cx="691642" cy="707012"/>
                    </a:xfrm>
                    <a:prstGeom prst="rect">
                      <a:avLst/>
                    </a:prstGeom>
                    <a:noFill/>
                    <a:ln>
                      <a:noFill/>
                    </a:ln>
                    <a:extLst>
                      <a:ext uri="{53640926-AAD7-44D8-BBD7-CCE9431645EC}">
                        <a14:shadowObscured xmlns:a14="http://schemas.microsoft.com/office/drawing/2010/main"/>
                      </a:ext>
                    </a:extLst>
                  </pic:spPr>
                </pic:pic>
              </a:graphicData>
            </a:graphic>
          </wp:inline>
        </w:drawing>
      </w:r>
    </w:p>
    <w:p w:rsidR="00BF296A" w:rsidRDefault="00BF296A" w:rsidP="00BF296A">
      <w:pPr>
        <w:rPr>
          <w:rFonts w:ascii="Times New Roman" w:hAnsi="Times New Roman" w:cs="Times New Roman"/>
          <w:color w:val="000000" w:themeColor="text1"/>
        </w:rPr>
      </w:pPr>
    </w:p>
    <w:p w:rsidR="00BF296A" w:rsidRDefault="00BF296A" w:rsidP="00BF296A">
      <w:pPr>
        <w:ind w:hanging="810"/>
        <w:rPr>
          <w:rFonts w:ascii="Times New Roman" w:hAnsi="Times New Roman" w:cs="Times New Roman"/>
          <w:b/>
          <w:color w:val="000000" w:themeColor="text1"/>
          <w:sz w:val="21"/>
        </w:rPr>
      </w:pPr>
      <w:bookmarkStart w:id="0" w:name="_GoBack"/>
      <w:r w:rsidRPr="0006423D">
        <w:rPr>
          <w:rFonts w:ascii="Times New Roman" w:hAnsi="Times New Roman" w:cs="Times New Roman"/>
          <w:b/>
          <w:color w:val="000000" w:themeColor="text1"/>
          <w:sz w:val="21"/>
        </w:rPr>
        <w:t>FOR IMMEDIATE RELEASE</w:t>
      </w:r>
    </w:p>
    <w:p w:rsidR="00BF296A" w:rsidRPr="00F1679A" w:rsidRDefault="00BF296A" w:rsidP="00BF296A">
      <w:pPr>
        <w:ind w:hanging="810"/>
        <w:rPr>
          <w:rFonts w:ascii="Times New Roman" w:hAnsi="Times New Roman" w:cs="Times New Roman"/>
          <w:b/>
          <w:color w:val="000000" w:themeColor="text1"/>
          <w:sz w:val="20"/>
          <w:szCs w:val="20"/>
        </w:rPr>
      </w:pPr>
      <w:r>
        <w:rPr>
          <w:rFonts w:ascii="Times New Roman" w:hAnsi="Times New Roman" w:cs="Times New Roman"/>
          <w:color w:val="000000" w:themeColor="text1"/>
          <w:sz w:val="21"/>
        </w:rPr>
        <w:t>October 28, 2018</w:t>
      </w:r>
      <w:r>
        <w:rPr>
          <w:rFonts w:ascii="Times New Roman" w:hAnsi="Times New Roman" w:cs="Times New Roman"/>
          <w:color w:val="000000" w:themeColor="text1"/>
          <w:sz w:val="21"/>
        </w:rPr>
        <w:tab/>
      </w:r>
      <w:r>
        <w:rPr>
          <w:rFonts w:ascii="Times New Roman" w:hAnsi="Times New Roman" w:cs="Times New Roman"/>
          <w:color w:val="000000" w:themeColor="text1"/>
          <w:sz w:val="21"/>
        </w:rPr>
        <w:tab/>
      </w:r>
      <w:r>
        <w:rPr>
          <w:rFonts w:ascii="Times New Roman" w:hAnsi="Times New Roman" w:cs="Times New Roman"/>
          <w:color w:val="000000" w:themeColor="text1"/>
          <w:sz w:val="21"/>
        </w:rPr>
        <w:tab/>
      </w:r>
      <w:r>
        <w:rPr>
          <w:rFonts w:ascii="Times New Roman" w:hAnsi="Times New Roman" w:cs="Times New Roman"/>
          <w:color w:val="000000" w:themeColor="text1"/>
          <w:sz w:val="21"/>
        </w:rPr>
        <w:tab/>
      </w:r>
      <w:r>
        <w:rPr>
          <w:rFonts w:ascii="Times New Roman" w:hAnsi="Times New Roman" w:cs="Times New Roman"/>
          <w:color w:val="000000" w:themeColor="text1"/>
          <w:sz w:val="21"/>
        </w:rPr>
        <w:tab/>
      </w:r>
      <w:r w:rsidRPr="00F1679A">
        <w:rPr>
          <w:rFonts w:ascii="Times New Roman" w:hAnsi="Times New Roman" w:cs="Times New Roman"/>
          <w:b/>
          <w:color w:val="000000" w:themeColor="text1"/>
          <w:sz w:val="20"/>
          <w:szCs w:val="20"/>
        </w:rPr>
        <w:t>Media Contact:</w:t>
      </w:r>
    </w:p>
    <w:p w:rsidR="00BF296A" w:rsidRPr="00F1679A" w:rsidRDefault="00BF296A" w:rsidP="00BF296A">
      <w:pPr>
        <w:ind w:hanging="810"/>
        <w:rPr>
          <w:rFonts w:ascii="Times New Roman" w:hAnsi="Times New Roman" w:cs="Times New Roman"/>
          <w:color w:val="000000" w:themeColor="text1"/>
          <w:sz w:val="20"/>
          <w:szCs w:val="20"/>
        </w:rPr>
      </w:pP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t>Madalyn Mathwig</w:t>
      </w:r>
    </w:p>
    <w:p w:rsidR="00BF296A" w:rsidRPr="00F1679A" w:rsidRDefault="00BF296A" w:rsidP="00BF296A">
      <w:pPr>
        <w:ind w:hanging="810"/>
        <w:rPr>
          <w:rFonts w:ascii="Times New Roman" w:hAnsi="Times New Roman" w:cs="Times New Roman"/>
          <w:color w:val="000000" w:themeColor="text1"/>
          <w:sz w:val="20"/>
          <w:szCs w:val="20"/>
        </w:rPr>
      </w:pP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t>Trees That Feed Foundation</w:t>
      </w:r>
    </w:p>
    <w:p w:rsidR="00BF296A" w:rsidRPr="00F1679A" w:rsidRDefault="00BF296A" w:rsidP="00BF296A">
      <w:pPr>
        <w:ind w:hanging="810"/>
        <w:rPr>
          <w:rFonts w:ascii="Times New Roman" w:hAnsi="Times New Roman" w:cs="Times New Roman"/>
          <w:color w:val="000000" w:themeColor="text1"/>
          <w:sz w:val="20"/>
          <w:szCs w:val="20"/>
        </w:rPr>
      </w:pP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t>920-915-5390</w:t>
      </w:r>
    </w:p>
    <w:p w:rsidR="00BF296A" w:rsidRDefault="00BF296A" w:rsidP="00BF296A">
      <w:pPr>
        <w:ind w:hanging="810"/>
        <w:rPr>
          <w:rFonts w:ascii="Times New Roman" w:hAnsi="Times New Roman" w:cs="Times New Roman"/>
          <w:color w:val="000000" w:themeColor="text1"/>
          <w:sz w:val="20"/>
          <w:szCs w:val="20"/>
        </w:rPr>
      </w:pP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r w:rsidRPr="00F1679A">
        <w:rPr>
          <w:rFonts w:ascii="Times New Roman" w:hAnsi="Times New Roman" w:cs="Times New Roman"/>
          <w:color w:val="000000" w:themeColor="text1"/>
          <w:sz w:val="20"/>
          <w:szCs w:val="20"/>
        </w:rPr>
        <w:tab/>
      </w:r>
      <w:hyperlink r:id="rId5" w:history="1">
        <w:r w:rsidRPr="00F1679A">
          <w:rPr>
            <w:rStyle w:val="Hyperlink"/>
            <w:rFonts w:ascii="Times New Roman" w:hAnsi="Times New Roman" w:cs="Times New Roman"/>
            <w:color w:val="000000" w:themeColor="text1"/>
            <w:sz w:val="20"/>
            <w:szCs w:val="20"/>
          </w:rPr>
          <w:t>MathwigMA18@uww.edu</w:t>
        </w:r>
      </w:hyperlink>
      <w:r w:rsidRPr="00F1679A">
        <w:rPr>
          <w:rFonts w:ascii="Times New Roman" w:hAnsi="Times New Roman" w:cs="Times New Roman"/>
          <w:color w:val="000000" w:themeColor="text1"/>
          <w:sz w:val="20"/>
          <w:szCs w:val="20"/>
        </w:rPr>
        <w:t xml:space="preserve"> </w:t>
      </w:r>
    </w:p>
    <w:p w:rsidR="00BF296A" w:rsidRDefault="00BF296A" w:rsidP="00BF296A">
      <w:pPr>
        <w:ind w:hanging="810"/>
        <w:rPr>
          <w:rFonts w:ascii="Times New Roman" w:hAnsi="Times New Roman" w:cs="Times New Roman"/>
          <w:b/>
          <w:color w:val="000000" w:themeColor="text1"/>
          <w:sz w:val="28"/>
          <w:szCs w:val="28"/>
        </w:rPr>
      </w:pPr>
    </w:p>
    <w:p w:rsidR="00F357F8" w:rsidRDefault="00F357F8" w:rsidP="00BF296A">
      <w:pPr>
        <w:ind w:hanging="810"/>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Coloring Books are Supporting Tree Growth Initiative in Third World Countries</w:t>
      </w:r>
    </w:p>
    <w:p w:rsidR="007F5D76" w:rsidRDefault="007F5D76" w:rsidP="00BF296A">
      <w:pPr>
        <w:ind w:hanging="810"/>
        <w:rPr>
          <w:rFonts w:ascii="Times New Roman" w:hAnsi="Times New Roman" w:cs="Times New Roman"/>
          <w:b/>
          <w:color w:val="000000" w:themeColor="text1"/>
          <w:sz w:val="27"/>
          <w:szCs w:val="27"/>
        </w:rPr>
      </w:pPr>
    </w:p>
    <w:p w:rsidR="007F5D76" w:rsidRPr="007F5D76" w:rsidRDefault="003069A1" w:rsidP="00BF296A">
      <w:pPr>
        <w:ind w:hanging="810"/>
        <w:rPr>
          <w:rFonts w:ascii="Times New Roman" w:hAnsi="Times New Roman" w:cs="Times New Roman"/>
          <w:b/>
          <w:i/>
          <w:color w:val="000000" w:themeColor="text1"/>
          <w:sz w:val="27"/>
          <w:szCs w:val="27"/>
        </w:rPr>
      </w:pPr>
      <w:r>
        <w:rPr>
          <w:rFonts w:ascii="Times New Roman" w:hAnsi="Times New Roman" w:cs="Times New Roman"/>
          <w:b/>
          <w:i/>
          <w:color w:val="000000" w:themeColor="text1"/>
          <w:sz w:val="27"/>
          <w:szCs w:val="27"/>
        </w:rPr>
        <w:t>Teaching</w:t>
      </w:r>
      <w:r w:rsidR="007F5D76">
        <w:rPr>
          <w:rFonts w:ascii="Times New Roman" w:hAnsi="Times New Roman" w:cs="Times New Roman"/>
          <w:b/>
          <w:i/>
          <w:color w:val="000000" w:themeColor="text1"/>
          <w:sz w:val="27"/>
          <w:szCs w:val="27"/>
        </w:rPr>
        <w:t xml:space="preserve"> future leaders the importance of supporting each other and their world</w:t>
      </w:r>
    </w:p>
    <w:p w:rsidR="009051E0" w:rsidRDefault="009051E0" w:rsidP="00BF296A">
      <w:pPr>
        <w:ind w:hanging="810"/>
        <w:rPr>
          <w:rFonts w:ascii="Times New Roman" w:hAnsi="Times New Roman" w:cs="Times New Roman"/>
          <w:b/>
          <w:color w:val="000000" w:themeColor="text1"/>
          <w:sz w:val="27"/>
          <w:szCs w:val="27"/>
        </w:rPr>
      </w:pPr>
    </w:p>
    <w:p w:rsidR="007F5D76" w:rsidRDefault="009051E0" w:rsidP="007F5D76">
      <w:pPr>
        <w:ind w:left="-806"/>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WHITEWATER, </w:t>
      </w:r>
      <w:r>
        <w:rPr>
          <w:rFonts w:ascii="Times New Roman" w:hAnsi="Times New Roman" w:cs="Times New Roman"/>
          <w:color w:val="000000" w:themeColor="text1"/>
          <w:sz w:val="21"/>
          <w:szCs w:val="21"/>
        </w:rPr>
        <w:t xml:space="preserve">October 28, 2018 – Trees That Feed Foundation </w:t>
      </w:r>
      <w:r w:rsidR="007F5D76">
        <w:rPr>
          <w:rFonts w:ascii="Times New Roman" w:hAnsi="Times New Roman" w:cs="Times New Roman"/>
          <w:color w:val="000000" w:themeColor="text1"/>
          <w:sz w:val="21"/>
          <w:szCs w:val="21"/>
        </w:rPr>
        <w:t xml:space="preserve">(TTFF) </w:t>
      </w:r>
      <w:r w:rsidR="00F357F8">
        <w:rPr>
          <w:rFonts w:ascii="Times New Roman" w:hAnsi="Times New Roman" w:cs="Times New Roman"/>
          <w:color w:val="000000" w:themeColor="text1"/>
          <w:sz w:val="21"/>
          <w:szCs w:val="21"/>
        </w:rPr>
        <w:t>started distributing coloring books to third world countries in 2017</w:t>
      </w:r>
      <w:r w:rsidR="007F5D76">
        <w:rPr>
          <w:rFonts w:ascii="Times New Roman" w:hAnsi="Times New Roman" w:cs="Times New Roman"/>
          <w:color w:val="000000" w:themeColor="text1"/>
          <w:sz w:val="21"/>
          <w:szCs w:val="21"/>
        </w:rPr>
        <w:t xml:space="preserve">. The coloring book titled </w:t>
      </w:r>
      <w:r w:rsidR="007F5D76">
        <w:rPr>
          <w:rFonts w:ascii="Times New Roman" w:hAnsi="Times New Roman" w:cs="Times New Roman"/>
          <w:b/>
          <w:color w:val="000000" w:themeColor="text1"/>
          <w:sz w:val="21"/>
          <w:szCs w:val="21"/>
        </w:rPr>
        <w:t xml:space="preserve">Plant a Tree and Good Things Happen, </w:t>
      </w:r>
      <w:r w:rsidR="007F5D76">
        <w:rPr>
          <w:rFonts w:ascii="Times New Roman" w:hAnsi="Times New Roman" w:cs="Times New Roman"/>
          <w:color w:val="000000" w:themeColor="text1"/>
          <w:sz w:val="21"/>
          <w:szCs w:val="21"/>
        </w:rPr>
        <w:t>is 40 pages and showcases the many benefits of having fruit trees and the nutritional, environmental, and economical values that come along with the trees being planted.</w:t>
      </w:r>
      <w:r w:rsidR="00F357F8">
        <w:rPr>
          <w:rFonts w:ascii="Times New Roman" w:hAnsi="Times New Roman" w:cs="Times New Roman"/>
          <w:color w:val="000000" w:themeColor="text1"/>
          <w:sz w:val="21"/>
          <w:szCs w:val="21"/>
        </w:rPr>
        <w:t xml:space="preserve"> With success in the first wave of donating books, TTFF has decided to start selling books worldwide with the donation of a fruit tree </w:t>
      </w:r>
      <w:r w:rsidR="00B27C5D">
        <w:rPr>
          <w:rFonts w:ascii="Times New Roman" w:hAnsi="Times New Roman" w:cs="Times New Roman"/>
          <w:color w:val="000000" w:themeColor="text1"/>
          <w:sz w:val="21"/>
          <w:szCs w:val="21"/>
        </w:rPr>
        <w:t>on the consumers behalf</w:t>
      </w:r>
      <w:r w:rsidR="00F357F8">
        <w:rPr>
          <w:rFonts w:ascii="Times New Roman" w:hAnsi="Times New Roman" w:cs="Times New Roman"/>
          <w:color w:val="000000" w:themeColor="text1"/>
          <w:sz w:val="21"/>
          <w:szCs w:val="21"/>
        </w:rPr>
        <w:t xml:space="preserve">. </w:t>
      </w:r>
    </w:p>
    <w:p w:rsidR="007F5D76" w:rsidRDefault="007F5D76" w:rsidP="007F5D76">
      <w:pPr>
        <w:ind w:left="-806"/>
        <w:rPr>
          <w:rFonts w:ascii="Times New Roman" w:hAnsi="Times New Roman" w:cs="Times New Roman"/>
          <w:color w:val="000000" w:themeColor="text1"/>
          <w:sz w:val="21"/>
          <w:szCs w:val="21"/>
        </w:rPr>
      </w:pPr>
    </w:p>
    <w:p w:rsidR="00A82065" w:rsidRDefault="00A82065" w:rsidP="007F5D76">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Not only will children in the countries being supported receive these coloring books, the books will be available for sale across the world in partnership with Do Good Jamaica, Peace Corps Jamaica, The Issa Foundation and Treasure Beach. The books are available on the website of each partner and will allow the opportunity to donate to each cause while fully supporting TTFF and their initiative.</w:t>
      </w:r>
      <w:r w:rsidR="003853A2">
        <w:rPr>
          <w:rFonts w:ascii="Times New Roman" w:hAnsi="Times New Roman" w:cs="Times New Roman"/>
          <w:color w:val="000000" w:themeColor="text1"/>
          <w:sz w:val="21"/>
          <w:szCs w:val="21"/>
        </w:rPr>
        <w:t xml:space="preserve"> With the purchase of each book comes the automatic donation of a fruit tree on behalf of the buyer.</w:t>
      </w:r>
      <w:r w:rsidR="00890EEA">
        <w:rPr>
          <w:rFonts w:ascii="Times New Roman" w:hAnsi="Times New Roman" w:cs="Times New Roman"/>
          <w:color w:val="000000" w:themeColor="text1"/>
          <w:sz w:val="21"/>
          <w:szCs w:val="21"/>
        </w:rPr>
        <w:t xml:space="preserve"> The donation </w:t>
      </w:r>
      <w:r w:rsidR="00F357F8">
        <w:rPr>
          <w:rFonts w:ascii="Times New Roman" w:hAnsi="Times New Roman" w:cs="Times New Roman"/>
          <w:color w:val="000000" w:themeColor="text1"/>
          <w:sz w:val="21"/>
          <w:szCs w:val="21"/>
        </w:rPr>
        <w:t xml:space="preserve">is a new initiative taking place that will hopefully create an avalanche effect. </w:t>
      </w:r>
      <w:r>
        <w:rPr>
          <w:rFonts w:ascii="Times New Roman" w:hAnsi="Times New Roman" w:cs="Times New Roman"/>
          <w:color w:val="000000" w:themeColor="text1"/>
          <w:sz w:val="21"/>
          <w:szCs w:val="21"/>
        </w:rPr>
        <w:t xml:space="preserve"> The profits from each coloring book purchase will go towards TTFF and their many different programs dedicated to creating </w:t>
      </w:r>
      <w:r w:rsidR="00890EEA">
        <w:rPr>
          <w:rFonts w:ascii="Times New Roman" w:hAnsi="Times New Roman" w:cs="Times New Roman"/>
          <w:color w:val="000000" w:themeColor="text1"/>
          <w:sz w:val="21"/>
          <w:szCs w:val="21"/>
        </w:rPr>
        <w:t>opportunities</w:t>
      </w:r>
      <w:r>
        <w:rPr>
          <w:rFonts w:ascii="Times New Roman" w:hAnsi="Times New Roman" w:cs="Times New Roman"/>
          <w:color w:val="000000" w:themeColor="text1"/>
          <w:sz w:val="21"/>
          <w:szCs w:val="21"/>
        </w:rPr>
        <w:t xml:space="preserve"> in underdeveloped countries. </w:t>
      </w:r>
    </w:p>
    <w:p w:rsidR="00A82065" w:rsidRDefault="00A82065" w:rsidP="007F5D76">
      <w:pPr>
        <w:ind w:left="-806"/>
        <w:rPr>
          <w:rFonts w:ascii="Times New Roman" w:hAnsi="Times New Roman" w:cs="Times New Roman"/>
          <w:color w:val="000000" w:themeColor="text1"/>
          <w:sz w:val="21"/>
          <w:szCs w:val="21"/>
        </w:rPr>
      </w:pPr>
    </w:p>
    <w:p w:rsidR="009051E0" w:rsidRDefault="00A63B26" w:rsidP="00FE79BB">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Trees That Feed Foundation has created</w:t>
      </w:r>
      <w:r w:rsidR="00FE79BB">
        <w:rPr>
          <w:rFonts w:ascii="Times New Roman" w:hAnsi="Times New Roman" w:cs="Times New Roman"/>
          <w:color w:val="000000" w:themeColor="text1"/>
          <w:sz w:val="21"/>
          <w:szCs w:val="21"/>
        </w:rPr>
        <w:t xml:space="preserve"> the coloring book in hopes of teaching and inspiring young children about the benefits of planting trees and the importance of helping others in need.</w:t>
      </w:r>
      <w:r w:rsidR="00F357F8">
        <w:rPr>
          <w:rFonts w:ascii="Times New Roman" w:hAnsi="Times New Roman" w:cs="Times New Roman"/>
          <w:color w:val="000000" w:themeColor="text1"/>
          <w:sz w:val="21"/>
          <w:szCs w:val="21"/>
        </w:rPr>
        <w:t xml:space="preserve"> </w:t>
      </w:r>
      <w:r w:rsidR="00D306E1">
        <w:rPr>
          <w:rFonts w:ascii="Times New Roman" w:hAnsi="Times New Roman" w:cs="Times New Roman"/>
          <w:color w:val="000000" w:themeColor="text1"/>
          <w:sz w:val="21"/>
          <w:szCs w:val="21"/>
        </w:rPr>
        <w:t>As each child finishes a page they learn about</w:t>
      </w:r>
      <w:r w:rsidR="00B27C5D">
        <w:rPr>
          <w:rFonts w:ascii="Times New Roman" w:hAnsi="Times New Roman" w:cs="Times New Roman"/>
          <w:color w:val="000000" w:themeColor="text1"/>
          <w:sz w:val="21"/>
          <w:szCs w:val="21"/>
        </w:rPr>
        <w:t xml:space="preserve"> the good things that happen for </w:t>
      </w:r>
      <w:r w:rsidR="00D306E1">
        <w:rPr>
          <w:rFonts w:ascii="Times New Roman" w:hAnsi="Times New Roman" w:cs="Times New Roman"/>
          <w:color w:val="000000" w:themeColor="text1"/>
          <w:sz w:val="21"/>
          <w:szCs w:val="21"/>
        </w:rPr>
        <w:t>the air, rivers, soil, animals, and people.</w:t>
      </w:r>
      <w:r w:rsidR="00890EEA">
        <w:rPr>
          <w:rFonts w:ascii="Times New Roman" w:hAnsi="Times New Roman" w:cs="Times New Roman"/>
          <w:color w:val="000000" w:themeColor="text1"/>
          <w:sz w:val="21"/>
          <w:szCs w:val="21"/>
        </w:rPr>
        <w:t xml:space="preserve"> T</w:t>
      </w:r>
      <w:r w:rsidR="003069A1">
        <w:rPr>
          <w:rFonts w:ascii="Times New Roman" w:hAnsi="Times New Roman" w:cs="Times New Roman"/>
          <w:color w:val="000000" w:themeColor="text1"/>
          <w:sz w:val="21"/>
          <w:szCs w:val="21"/>
        </w:rPr>
        <w:t xml:space="preserve">he book is aimed toward the demographic of children, </w:t>
      </w:r>
      <w:r w:rsidR="00890EEA">
        <w:rPr>
          <w:rFonts w:ascii="Times New Roman" w:hAnsi="Times New Roman" w:cs="Times New Roman"/>
          <w:color w:val="000000" w:themeColor="text1"/>
          <w:sz w:val="21"/>
          <w:szCs w:val="21"/>
        </w:rPr>
        <w:t xml:space="preserve">but </w:t>
      </w:r>
      <w:r w:rsidR="003069A1">
        <w:rPr>
          <w:rFonts w:ascii="Times New Roman" w:hAnsi="Times New Roman" w:cs="Times New Roman"/>
          <w:color w:val="000000" w:themeColor="text1"/>
          <w:sz w:val="21"/>
          <w:szCs w:val="21"/>
        </w:rPr>
        <w:t xml:space="preserve">parents are strongly encouraged to immerse themselves in the learning process </w:t>
      </w:r>
      <w:r w:rsidR="006320D7">
        <w:rPr>
          <w:rFonts w:ascii="Times New Roman" w:hAnsi="Times New Roman" w:cs="Times New Roman"/>
          <w:color w:val="000000" w:themeColor="text1"/>
          <w:sz w:val="21"/>
          <w:szCs w:val="21"/>
        </w:rPr>
        <w:t>as well</w:t>
      </w:r>
      <w:r w:rsidR="00890EEA">
        <w:rPr>
          <w:rFonts w:ascii="Times New Roman" w:hAnsi="Times New Roman" w:cs="Times New Roman"/>
          <w:color w:val="000000" w:themeColor="text1"/>
          <w:sz w:val="21"/>
          <w:szCs w:val="21"/>
        </w:rPr>
        <w:t>.</w:t>
      </w:r>
    </w:p>
    <w:p w:rsidR="003069A1" w:rsidRDefault="003069A1" w:rsidP="00FE79BB">
      <w:pPr>
        <w:ind w:left="-806"/>
        <w:rPr>
          <w:rFonts w:ascii="Times New Roman" w:hAnsi="Times New Roman" w:cs="Times New Roman"/>
          <w:color w:val="000000" w:themeColor="text1"/>
          <w:sz w:val="21"/>
          <w:szCs w:val="21"/>
        </w:rPr>
      </w:pPr>
    </w:p>
    <w:p w:rsidR="003069A1" w:rsidRDefault="003069A1" w:rsidP="00FE79BB">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sidR="00890EEA">
        <w:rPr>
          <w:rFonts w:ascii="Times New Roman" w:hAnsi="Times New Roman" w:cs="Times New Roman"/>
          <w:color w:val="000000" w:themeColor="text1"/>
          <w:sz w:val="21"/>
          <w:szCs w:val="21"/>
        </w:rPr>
        <w:t xml:space="preserve">With the original coloring books being a success after their </w:t>
      </w:r>
      <w:r w:rsidR="006320D7">
        <w:rPr>
          <w:rFonts w:ascii="Times New Roman" w:hAnsi="Times New Roman" w:cs="Times New Roman"/>
          <w:color w:val="000000" w:themeColor="text1"/>
          <w:sz w:val="21"/>
          <w:szCs w:val="21"/>
        </w:rPr>
        <w:t>distribution</w:t>
      </w:r>
      <w:r w:rsidR="00890EEA">
        <w:rPr>
          <w:rFonts w:ascii="Times New Roman" w:hAnsi="Times New Roman" w:cs="Times New Roman"/>
          <w:color w:val="000000" w:themeColor="text1"/>
          <w:sz w:val="21"/>
          <w:szCs w:val="21"/>
        </w:rPr>
        <w:t xml:space="preserve">, we wanted to revamp the concept and involve those who wanted to help </w:t>
      </w:r>
      <w:r w:rsidR="00B27C5D">
        <w:rPr>
          <w:rFonts w:ascii="Times New Roman" w:hAnsi="Times New Roman" w:cs="Times New Roman"/>
          <w:color w:val="000000" w:themeColor="text1"/>
          <w:sz w:val="21"/>
          <w:szCs w:val="21"/>
        </w:rPr>
        <w:t>support</w:t>
      </w:r>
      <w:r w:rsidR="00890EEA">
        <w:rPr>
          <w:rFonts w:ascii="Times New Roman" w:hAnsi="Times New Roman" w:cs="Times New Roman"/>
          <w:color w:val="000000" w:themeColor="text1"/>
          <w:sz w:val="21"/>
          <w:szCs w:val="21"/>
        </w:rPr>
        <w:t xml:space="preserve"> our mission</w:t>
      </w:r>
      <w:r w:rsidR="003853A2">
        <w:rPr>
          <w:rFonts w:ascii="Times New Roman" w:hAnsi="Times New Roman" w:cs="Times New Roman"/>
          <w:color w:val="000000" w:themeColor="text1"/>
          <w:sz w:val="21"/>
          <w:szCs w:val="21"/>
        </w:rPr>
        <w:t>” said Mary McLaughlin (Founder TTFF) “</w:t>
      </w:r>
      <w:r w:rsidR="00890EEA">
        <w:rPr>
          <w:rFonts w:ascii="Times New Roman" w:hAnsi="Times New Roman" w:cs="Times New Roman"/>
          <w:color w:val="000000" w:themeColor="text1"/>
          <w:sz w:val="21"/>
          <w:szCs w:val="21"/>
        </w:rPr>
        <w:t>Including new partners and starting the tree donation with every copy bought was an amazing addition to the original product</w:t>
      </w:r>
      <w:r w:rsidR="003853A2">
        <w:rPr>
          <w:rFonts w:ascii="Times New Roman" w:hAnsi="Times New Roman" w:cs="Times New Roman"/>
          <w:color w:val="000000" w:themeColor="text1"/>
          <w:sz w:val="21"/>
          <w:szCs w:val="21"/>
        </w:rPr>
        <w:t xml:space="preserve">.” </w:t>
      </w:r>
    </w:p>
    <w:p w:rsidR="003853A2" w:rsidRDefault="003853A2" w:rsidP="00FE79BB">
      <w:pPr>
        <w:ind w:left="-806"/>
        <w:rPr>
          <w:rFonts w:ascii="Times New Roman" w:hAnsi="Times New Roman" w:cs="Times New Roman"/>
          <w:color w:val="000000" w:themeColor="text1"/>
          <w:sz w:val="21"/>
          <w:szCs w:val="21"/>
        </w:rPr>
      </w:pPr>
    </w:p>
    <w:p w:rsidR="003853A2" w:rsidRDefault="003853A2" w:rsidP="00FE79BB">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“It’s amazing to be learning alongside my son, when I told him that a tree was donated to help a child </w:t>
      </w:r>
      <w:r w:rsidR="00890EEA">
        <w:rPr>
          <w:rFonts w:ascii="Times New Roman" w:hAnsi="Times New Roman" w:cs="Times New Roman"/>
          <w:color w:val="000000" w:themeColor="text1"/>
          <w:sz w:val="21"/>
          <w:szCs w:val="21"/>
        </w:rPr>
        <w:t xml:space="preserve">just like him, he was so happy!” said Tanya, a customer who bought the coloring book. </w:t>
      </w:r>
      <w:r>
        <w:rPr>
          <w:rFonts w:ascii="Times New Roman" w:hAnsi="Times New Roman" w:cs="Times New Roman"/>
          <w:color w:val="000000" w:themeColor="text1"/>
          <w:sz w:val="21"/>
          <w:szCs w:val="21"/>
        </w:rPr>
        <w:t xml:space="preserve"> </w:t>
      </w:r>
    </w:p>
    <w:p w:rsidR="00F357F8" w:rsidRDefault="00F357F8" w:rsidP="00FE79BB">
      <w:pPr>
        <w:ind w:left="-806"/>
        <w:rPr>
          <w:rFonts w:ascii="Times New Roman" w:hAnsi="Times New Roman" w:cs="Times New Roman"/>
          <w:color w:val="000000" w:themeColor="text1"/>
          <w:sz w:val="21"/>
          <w:szCs w:val="21"/>
        </w:rPr>
      </w:pPr>
    </w:p>
    <w:p w:rsidR="00F357F8" w:rsidRDefault="00F357F8" w:rsidP="00F357F8">
      <w:pPr>
        <w:ind w:left="-806"/>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About Tress That Feed Foundation</w:t>
      </w:r>
    </w:p>
    <w:p w:rsidR="00F357F8" w:rsidRDefault="00F357F8" w:rsidP="00F357F8">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Trees That Feed Foundation was created in 2008 by Mary McLaughlin, husband Mike, and brother Paul Virtue. The three had the drive to help the many people in need of nutrition and a better environment. With operations commencing in 2009, their location in Illinois serves as the operational headquarters for many third world countries in the Caribbean and Africa. TTFF has the mission of planting fruit-bearing trees to feed people, create jobs, and benefit the environment.</w:t>
      </w:r>
    </w:p>
    <w:p w:rsidR="00F357F8" w:rsidRDefault="00F357F8" w:rsidP="00F357F8">
      <w:pPr>
        <w:ind w:left="-806"/>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For more information visit </w:t>
      </w:r>
      <w:hyperlink r:id="rId6" w:history="1">
        <w:r w:rsidR="00C532BD" w:rsidRPr="00CD3BBC">
          <w:rPr>
            <w:rStyle w:val="Hyperlink"/>
            <w:rFonts w:ascii="Times New Roman" w:hAnsi="Times New Roman" w:cs="Times New Roman"/>
            <w:sz w:val="21"/>
            <w:szCs w:val="21"/>
          </w:rPr>
          <w:t>www.treesthatfeed.org</w:t>
        </w:r>
      </w:hyperlink>
      <w:r>
        <w:rPr>
          <w:rFonts w:ascii="Times New Roman" w:hAnsi="Times New Roman" w:cs="Times New Roman"/>
          <w:color w:val="000000" w:themeColor="text1"/>
          <w:sz w:val="21"/>
          <w:szCs w:val="21"/>
        </w:rPr>
        <w:t>.</w:t>
      </w:r>
    </w:p>
    <w:p w:rsidR="00C532BD" w:rsidRDefault="00C532BD" w:rsidP="00F357F8">
      <w:pPr>
        <w:ind w:left="-806"/>
        <w:rPr>
          <w:rFonts w:ascii="Times New Roman" w:hAnsi="Times New Roman" w:cs="Times New Roman"/>
          <w:color w:val="000000" w:themeColor="text1"/>
          <w:sz w:val="21"/>
          <w:szCs w:val="21"/>
        </w:rPr>
      </w:pPr>
    </w:p>
    <w:p w:rsidR="00C532BD" w:rsidRDefault="00C532BD" w:rsidP="00F357F8">
      <w:pPr>
        <w:ind w:left="-806"/>
        <w:rPr>
          <w:rFonts w:ascii="Times New Roman" w:hAnsi="Times New Roman" w:cs="Times New Roman"/>
          <w:color w:val="000000" w:themeColor="text1"/>
          <w:sz w:val="21"/>
          <w:szCs w:val="21"/>
        </w:rPr>
      </w:pPr>
    </w:p>
    <w:p w:rsidR="00C532BD" w:rsidRPr="001B3059" w:rsidRDefault="00C532BD" w:rsidP="00C532BD">
      <w:pPr>
        <w:ind w:left="-806"/>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bookmarkEnd w:id="0"/>
    <w:p w:rsidR="0052611C" w:rsidRDefault="000A7465"/>
    <w:sectPr w:rsidR="0052611C" w:rsidSect="003A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6A"/>
    <w:rsid w:val="000A7465"/>
    <w:rsid w:val="003069A1"/>
    <w:rsid w:val="003853A2"/>
    <w:rsid w:val="003A1D53"/>
    <w:rsid w:val="006320D7"/>
    <w:rsid w:val="007F5D76"/>
    <w:rsid w:val="00890EEA"/>
    <w:rsid w:val="009051E0"/>
    <w:rsid w:val="00A17A32"/>
    <w:rsid w:val="00A4570A"/>
    <w:rsid w:val="00A63B26"/>
    <w:rsid w:val="00A82065"/>
    <w:rsid w:val="00B27C5D"/>
    <w:rsid w:val="00BF296A"/>
    <w:rsid w:val="00C532BD"/>
    <w:rsid w:val="00D306E1"/>
    <w:rsid w:val="00EB0AE2"/>
    <w:rsid w:val="00F357F8"/>
    <w:rsid w:val="00FE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F57C8EF-C346-174E-9154-099CD73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96A"/>
    <w:rPr>
      <w:color w:val="0563C1" w:themeColor="hyperlink"/>
      <w:u w:val="single"/>
    </w:rPr>
  </w:style>
  <w:style w:type="character" w:styleId="UnresolvedMention">
    <w:name w:val="Unresolved Mention"/>
    <w:basedOn w:val="DefaultParagraphFont"/>
    <w:uiPriority w:val="99"/>
    <w:rsid w:val="00C53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esthatfeed.org" TargetMode="External"/><Relationship Id="rId5" Type="http://schemas.openxmlformats.org/officeDocument/2006/relationships/hyperlink" Target="mailto:MathwigMA18@uww.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Mathwig, Madalyn A</dc:creator>
  <cp:keywords/>
  <dc:description/>
  <cp:lastModifiedBy>Mathwig, Madalyn A</cp:lastModifiedBy>
  <cp:revision>9</cp:revision>
  <dcterms:created xsi:type="dcterms:W3CDTF">2018-10-24T16:55:00Z</dcterms:created>
  <dcterms:modified xsi:type="dcterms:W3CDTF">2018-10-28T22:56:00Z</dcterms:modified>
</cp:coreProperties>
</file>